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108" w:rsidRPr="001B7710" w:rsidRDefault="006F6108" w:rsidP="006F610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7710">
        <w:rPr>
          <w:rFonts w:ascii="Times New Roman" w:hAnsi="Times New Roman" w:cs="Times New Roman"/>
          <w:b/>
          <w:sz w:val="28"/>
          <w:szCs w:val="28"/>
        </w:rPr>
        <w:t xml:space="preserve">Прокуратура </w:t>
      </w:r>
      <w:proofErr w:type="spellStart"/>
      <w:r w:rsidRPr="001B7710">
        <w:rPr>
          <w:rFonts w:ascii="Times New Roman" w:hAnsi="Times New Roman" w:cs="Times New Roman"/>
          <w:b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b/>
          <w:sz w:val="28"/>
          <w:szCs w:val="28"/>
        </w:rPr>
        <w:t xml:space="preserve"> района выявила нарушения в сфере муниципальных закупок</w:t>
      </w:r>
    </w:p>
    <w:p w:rsidR="006F6108" w:rsidRPr="001B7710" w:rsidRDefault="006F6108" w:rsidP="006F6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710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 xml:space="preserve"> района Пензенской области проведена проверка исполнения Отделом образования 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 xml:space="preserve"> района Пензенской области законодательства о контрактной системе в сфере закупок товаров, работ, услуг для обеспечения муниципальных нужд при закупке квартир для предоставления</w:t>
      </w:r>
      <w:r w:rsidRPr="001B7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710">
        <w:rPr>
          <w:rFonts w:ascii="Times New Roman" w:hAnsi="Times New Roman" w:cs="Times New Roman"/>
          <w:sz w:val="28"/>
          <w:szCs w:val="28"/>
        </w:rPr>
        <w:t xml:space="preserve">жилья детям-сиротам и детям, оставшимся без попечения родителей, лицам из числа детей-сирот и детей, оставшихся без попечения родителей. </w:t>
      </w:r>
    </w:p>
    <w:p w:rsidR="006F6108" w:rsidRPr="001B7710" w:rsidRDefault="006F6108" w:rsidP="006F6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710">
        <w:rPr>
          <w:rFonts w:ascii="Times New Roman" w:hAnsi="Times New Roman" w:cs="Times New Roman"/>
          <w:sz w:val="28"/>
          <w:szCs w:val="28"/>
        </w:rPr>
        <w:t xml:space="preserve">Проверкой установлено, что в нарушение ч. 13.1 ст. 34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в размещенной в сети Интернет аукционной документации Отдел образования 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 xml:space="preserve"> района Пензенской области указал срок оплаты муниципальных контрактов – в течение 15 рабочих дней после регистрации права собственности на жилое помещение (квартиру) в уполномоченном органе перехода права собственности. Однако действующее законодательство предусматривает иной срок</w:t>
      </w:r>
      <w:r w:rsidRPr="001B7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B7710">
        <w:rPr>
          <w:rFonts w:ascii="Times New Roman" w:hAnsi="Times New Roman" w:cs="Times New Roman"/>
          <w:sz w:val="28"/>
          <w:szCs w:val="28"/>
        </w:rPr>
        <w:t>оплаты заказчиком поставленного товара, который должен составлять не более тридцати дней с даты подписания заказчиком документа о приемке.</w:t>
      </w:r>
    </w:p>
    <w:p w:rsidR="006F6108" w:rsidRPr="001B7710" w:rsidRDefault="006F6108" w:rsidP="006F610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7710">
        <w:rPr>
          <w:rFonts w:ascii="Times New Roman" w:hAnsi="Times New Roman" w:cs="Times New Roman"/>
          <w:sz w:val="28"/>
          <w:szCs w:val="28"/>
        </w:rPr>
        <w:t xml:space="preserve">По результатам проверки начальнику Отдела образования </w:t>
      </w:r>
      <w:proofErr w:type="spellStart"/>
      <w:r w:rsidRPr="001B7710">
        <w:rPr>
          <w:rFonts w:ascii="Times New Roman" w:hAnsi="Times New Roman" w:cs="Times New Roman"/>
          <w:sz w:val="28"/>
          <w:szCs w:val="28"/>
        </w:rPr>
        <w:t>Сердобского</w:t>
      </w:r>
      <w:proofErr w:type="spellEnd"/>
      <w:r w:rsidRPr="001B7710">
        <w:rPr>
          <w:rFonts w:ascii="Times New Roman" w:hAnsi="Times New Roman" w:cs="Times New Roman"/>
          <w:sz w:val="28"/>
          <w:szCs w:val="28"/>
        </w:rPr>
        <w:t xml:space="preserve"> района Пензенской области внесено представление, по итогам </w:t>
      </w:r>
      <w:proofErr w:type="gramStart"/>
      <w:r w:rsidRPr="001B7710">
        <w:rPr>
          <w:rFonts w:ascii="Times New Roman" w:hAnsi="Times New Roman" w:cs="Times New Roman"/>
          <w:sz w:val="28"/>
          <w:szCs w:val="28"/>
        </w:rPr>
        <w:t>рассмотрения</w:t>
      </w:r>
      <w:proofErr w:type="gramEnd"/>
      <w:r w:rsidRPr="001B7710">
        <w:rPr>
          <w:rFonts w:ascii="Times New Roman" w:hAnsi="Times New Roman" w:cs="Times New Roman"/>
          <w:sz w:val="28"/>
          <w:szCs w:val="28"/>
        </w:rPr>
        <w:t xml:space="preserve"> которого должностными лицами приняты меры к недопущению совершения новых нарушений законодательства в сфере муниципальных закупок.</w:t>
      </w:r>
    </w:p>
    <w:p w:rsidR="006F6108" w:rsidRDefault="006F6108">
      <w:bookmarkStart w:id="0" w:name="_GoBack"/>
      <w:bookmarkEnd w:id="0"/>
    </w:p>
    <w:sectPr w:rsidR="006F6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08"/>
    <w:rsid w:val="006F6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51BAD2-AA54-4044-A67E-A47B6C7E5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6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Аверьянова Ольга Николаевна</dc:creator>
  <cp:keywords/>
  <dc:description/>
  <cp:lastModifiedBy>Аверьянова Ольга Николаевна</cp:lastModifiedBy>
  <cp:revision>1</cp:revision>
  <dcterms:created xsi:type="dcterms:W3CDTF">2020-12-22T08:32:00Z</dcterms:created>
  <dcterms:modified xsi:type="dcterms:W3CDTF">2020-12-22T08:32:00Z</dcterms:modified>
</cp:coreProperties>
</file>